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E1678" w14:textId="77777777" w:rsidR="00EC526B" w:rsidRDefault="00EC526B" w:rsidP="00EC526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Program Öğretim Amaçları (Fedek Tanımı): </w:t>
      </w:r>
      <w:r>
        <w:rPr>
          <w:rFonts w:ascii="Calibri" w:hAnsi="Calibri" w:cs="Calibri"/>
          <w:sz w:val="32"/>
          <w:szCs w:val="32"/>
        </w:rPr>
        <w:t xml:space="preserve">Program mezunlarının yakın bir gelecekte erişmeleri istenen kariyer hedeflerini ve mesleki beklentilerini tanımlayan genel ifadelerdir. </w:t>
      </w:r>
    </w:p>
    <w:p w14:paraId="2100E425" w14:textId="77777777" w:rsidR="00EC526B" w:rsidRDefault="00EC526B" w:rsidP="00EC526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Bu bağlamda, bölümümüz Program Öğretim Amaçları aşağıdaki gibi belirlenmiştir. </w:t>
      </w:r>
    </w:p>
    <w:p w14:paraId="3A3D1E4F" w14:textId="77777777" w:rsidR="00EC526B" w:rsidRDefault="00EC526B" w:rsidP="00EC526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PÖA-1: </w:t>
      </w:r>
      <w:r>
        <w:rPr>
          <w:rFonts w:ascii="Calibri" w:hAnsi="Calibri" w:cs="Calibri"/>
          <w:sz w:val="32"/>
          <w:szCs w:val="32"/>
        </w:rPr>
        <w:t xml:space="preserve">Kültürel birikime ve iletişim becerisine sahip, araştırma ve sorun çözme yetenegı gelısmıs cevresine önderlik edebilecek yapıda, yurtsever, ülkesine bağlı bireyler yetiştiren nitelikli bir eğitim verılmesı; </w:t>
      </w:r>
    </w:p>
    <w:p w14:paraId="55C07F62" w14:textId="77777777" w:rsidR="00EC526B" w:rsidRDefault="00EC526B" w:rsidP="00EC526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PÖA-2: </w:t>
      </w:r>
      <w:r>
        <w:rPr>
          <w:rFonts w:ascii="Calibri" w:hAnsi="Calibri" w:cs="Calibri"/>
          <w:sz w:val="32"/>
          <w:szCs w:val="32"/>
        </w:rPr>
        <w:t xml:space="preserve">Yaptığı araştırmalarla ulusunun ve insanlığın sosyal, kültürel, ekonomik, bilimsel ve teknolojik gelişimi için gerekli matematiksel altyapıyı hazırlaması, ürettiği bilgiyi uygulaması ve yayması </w:t>
      </w:r>
    </w:p>
    <w:p w14:paraId="54E3C5C4" w14:textId="77777777" w:rsidR="00EC526B" w:rsidRDefault="00EC526B" w:rsidP="00EC526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PÖA-3: </w:t>
      </w:r>
      <w:r>
        <w:rPr>
          <w:rFonts w:ascii="Calibri" w:hAnsi="Calibri" w:cs="Calibri"/>
          <w:sz w:val="32"/>
          <w:szCs w:val="32"/>
        </w:rPr>
        <w:t xml:space="preserve">Öğrenmeyi ve öğretmeyi motive eden çeşitli yaklaşımlarla, öğrencilerin aktif katılımını sağlayarak onların matematikten zevk alan bireyler olarak yetiştirilmesine çalışılması. </w:t>
      </w:r>
    </w:p>
    <w:p w14:paraId="4126D103" w14:textId="77777777" w:rsidR="00EC526B" w:rsidRDefault="00EC526B" w:rsidP="00EC526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PÖA-4: </w:t>
      </w:r>
      <w:r>
        <w:rPr>
          <w:rFonts w:ascii="Calibri" w:hAnsi="Calibri" w:cs="Calibri"/>
          <w:sz w:val="32"/>
          <w:szCs w:val="32"/>
        </w:rPr>
        <w:t xml:space="preserve">Lisans eğitiminde temel amacımız matematiğin anabilim dallarında bilimi alanında bilgileri anlama ve muhakeme yapma ve pratik becerilerin öğrenilmesi ve kazanılması için ideal koşulları sağlanması </w:t>
      </w:r>
    </w:p>
    <w:p w14:paraId="092D2DA5" w14:textId="77777777" w:rsidR="00EC526B" w:rsidRDefault="00EC526B" w:rsidP="00EC526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PÖA-5</w:t>
      </w:r>
      <w:r>
        <w:rPr>
          <w:rFonts w:ascii="Calibri" w:hAnsi="Calibri" w:cs="Calibri"/>
          <w:sz w:val="32"/>
          <w:szCs w:val="32"/>
        </w:rPr>
        <w:t xml:space="preserve">:Akademik veya diğer alanlardaki kariyeri için, uzmanlık isteyen konularda ve alanlarda temel matematiksel bilgi, yöntem ve becerilere sahip; çalıştığı alanlarda karşılaştığı problemlere açık, mantıklı ve rasyonel çözümler üretebilen; matematiksel başarılar elde etmekten mutluluk duyan ve hedeflediği kariyer alanında kendisini geliştirme içgüdüsüyle donatmış başarılı bireyler yetiştirilmesi </w:t>
      </w:r>
    </w:p>
    <w:p w14:paraId="253CC658" w14:textId="77777777" w:rsidR="00EC526B" w:rsidRDefault="00EC526B" w:rsidP="00EC526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Bu öğretim amaçlarının gerçekleştirilmesi sonunda lisans eğitimini </w:t>
      </w:r>
      <w:r>
        <w:rPr>
          <w:rFonts w:ascii="Calibri" w:hAnsi="Calibri" w:cs="Calibri"/>
          <w:sz w:val="32"/>
          <w:szCs w:val="32"/>
        </w:rPr>
        <w:lastRenderedPageBreak/>
        <w:t xml:space="preserve">başarı ile bitiren öğrencilerimiz “Matematikçi” ünvanı alırlar. Program mezunlarımız ALES sınavından yeterli not almaları ve doktora programı için yabancı dilde yeterli başarıyı sağlayanlar, yüksek lisans ve doktora </w:t>
      </w:r>
      <w:r w:rsidR="005D6F75">
        <w:rPr>
          <w:rFonts w:ascii="Times" w:hAnsi="Times" w:cs="Times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32"/>
          <w:szCs w:val="32"/>
        </w:rPr>
        <w:t xml:space="preserve">programlarına mülakat/bilim sınavlarında başarılı olmaları halinde devam ederler. Formasyonunu almış olan ve KPSS eğitim bilimleri sınavından da yeterli puanı alan mezunlarımız M.E.B. bünyesinde Matematik Öğretmeni olarak çalışma imkanı bulabilirler. Ayrıca mezunlarımız; bilgilerinin evrenselliği ve bu bilgiyi birçok alana uygulama imkanı nedeniyle kamuda ve özel sektörde geniş çalışma imkânlarına sahiptirler; akademik çalışma, bilişim sistemleri, bankacılık finans sektörü, hizmet sektörü ve eğitim şirketlerinde veya bilgisayar kuruluşunda iş bulabilmektedir. </w:t>
      </w:r>
    </w:p>
    <w:p w14:paraId="2791E8AD" w14:textId="77777777" w:rsidR="00EB6299" w:rsidRDefault="00EB6299"/>
    <w:sectPr w:rsidR="00EB6299" w:rsidSect="003B19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6B"/>
    <w:rsid w:val="005D6F75"/>
    <w:rsid w:val="00EB6299"/>
    <w:rsid w:val="00E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4563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Macintosh Word</Application>
  <DocSecurity>0</DocSecurity>
  <Lines>16</Lines>
  <Paragraphs>4</Paragraphs>
  <ScaleCrop>false</ScaleCrop>
  <Company>Best Buy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Hatıce Aslan</dc:creator>
  <cp:keywords/>
  <dc:description/>
  <cp:lastModifiedBy>Hatıce Aslan</cp:lastModifiedBy>
  <cp:revision>2</cp:revision>
  <dcterms:created xsi:type="dcterms:W3CDTF">2022-05-12T12:29:00Z</dcterms:created>
  <dcterms:modified xsi:type="dcterms:W3CDTF">2022-05-12T12:29:00Z</dcterms:modified>
</cp:coreProperties>
</file>